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27BC" w:rsidRDefault="00DA27BC" w:rsidP="00DA27BC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Друзья, сегодня мы продолжаем рубрику</w:t>
      </w:r>
      <w:r>
        <w:rPr>
          <w:rFonts w:ascii="Times New Roman" w:hAnsi="Times New Roman" w:cs="Times New Roman"/>
          <w:b/>
          <w:color w:val="C00000"/>
          <w:sz w:val="24"/>
          <w:szCs w:val="24"/>
        </w:rPr>
        <w:t xml:space="preserve"> «</w:t>
      </w:r>
      <w:proofErr w:type="gramStart"/>
      <w:r>
        <w:rPr>
          <w:rFonts w:ascii="Times New Roman" w:hAnsi="Times New Roman" w:cs="Times New Roman"/>
          <w:b/>
          <w:color w:val="C00000"/>
          <w:sz w:val="24"/>
          <w:szCs w:val="24"/>
        </w:rPr>
        <w:t>Растим  патриотов</w:t>
      </w:r>
      <w:proofErr w:type="gramEnd"/>
      <w:r>
        <w:rPr>
          <w:rFonts w:ascii="Times New Roman" w:hAnsi="Times New Roman" w:cs="Times New Roman"/>
          <w:b/>
          <w:color w:val="C00000"/>
          <w:sz w:val="24"/>
          <w:szCs w:val="24"/>
        </w:rPr>
        <w:t>!»</w:t>
      </w:r>
    </w:p>
    <w:p w:rsidR="00DA27BC" w:rsidRDefault="00DA27BC" w:rsidP="00DA27BC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 разделе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 Русские композиторы – детям»  мы немного расскажем о знаменитых корифеях отечественного классического музыкального искусства, прославивших русскую музыку и сделавших  огромный вклад в развитие всей русской культуры. </w:t>
      </w:r>
    </w:p>
    <w:p w:rsidR="00DA27BC" w:rsidRDefault="00DA27BC" w:rsidP="00DA27B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Итак, главное событие музыкальной культуры 2025г. – празднование 185-летия со дня рождения П.И. Чайковского.</w:t>
      </w:r>
    </w:p>
    <w:p w:rsidR="00DA27BC" w:rsidRDefault="00DA27BC" w:rsidP="00DA27BC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34075" cy="3343275"/>
            <wp:effectExtent l="0" t="0" r="9525" b="9525"/>
            <wp:docPr id="4" name="Рисунок 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27BC" w:rsidRDefault="00DA27BC" w:rsidP="00DA27BC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Фото 1.</w:t>
      </w:r>
    </w:p>
    <w:p w:rsidR="00DA27BC" w:rsidRDefault="00DA27BC" w:rsidP="00DA27BC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творчестве великого композитора органично сплетается исток русской песни и богатейший опыт композиторов-классиков, зарубежных и отечественных.</w:t>
      </w:r>
    </w:p>
    <w:p w:rsidR="00DA27BC" w:rsidRDefault="00DA27BC" w:rsidP="00DA27BC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Чайковский-великий симфонист.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Его симфонии, концерты, оперы, балеты знамениты на весь мир и неизменно пользуются успехом. </w:t>
      </w:r>
    </w:p>
    <w:p w:rsidR="00DA27BC" w:rsidRDefault="00DA27BC" w:rsidP="00DA27BC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Ученые подсчитали, что музыка великого композитора звучит на нашей планете каждую минуту!</w:t>
      </w:r>
    </w:p>
    <w:p w:rsidR="00DA27BC" w:rsidRDefault="00DA27BC" w:rsidP="00DA27BC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 детьми обязательно послушайте отрывки из балетов «Щелкунчик», «Спящая красавица», «Лебединое озеро».</w:t>
      </w:r>
    </w:p>
    <w:p w:rsidR="00DA27BC" w:rsidRDefault="00DA27BC" w:rsidP="00DA27BC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Великолепный материал для прослушивания с детьми – 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это  «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Детский альбом»: фортепианный цикл, о котором расскажем более подробно.</w:t>
      </w:r>
    </w:p>
    <w:p w:rsidR="00DA27BC" w:rsidRDefault="00DA27BC" w:rsidP="00DA27BC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800475" cy="2533650"/>
            <wp:effectExtent l="0" t="0" r="9525" b="0"/>
            <wp:docPr id="3" name="Рисунок 3" descr="https://avatars.mds.yandex.net/i?id=8152e0edc9ce4575e85d4740d2c38731fb0479ef-8282002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https://avatars.mds.yandex.net/i?id=8152e0edc9ce4575e85d4740d2c38731fb0479ef-8282002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0475" cy="253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27BC" w:rsidRDefault="00DA27BC" w:rsidP="00DA27BC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Фото2. Балет «Щелкунчик»</w:t>
      </w:r>
    </w:p>
    <w:p w:rsidR="00DA27BC" w:rsidRDefault="00DA27BC" w:rsidP="00DA27BC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810000" cy="2533650"/>
            <wp:effectExtent l="0" t="0" r="0" b="0"/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3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27BC" w:rsidRDefault="00DA27BC" w:rsidP="00DA27BC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Фото 3. Балет «Спящая красавица»</w:t>
      </w:r>
    </w:p>
    <w:p w:rsidR="00DA27BC" w:rsidRDefault="00DA27BC" w:rsidP="00DA27BC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829050" cy="2371725"/>
            <wp:effectExtent l="0" t="0" r="0" b="9525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9050" cy="237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27BC" w:rsidRDefault="00DA27BC" w:rsidP="00DA27BC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Фото 4. Балет «Лебединое озеро»</w:t>
      </w:r>
    </w:p>
    <w:p w:rsidR="00DA27BC" w:rsidRDefault="00DA27BC" w:rsidP="00DA27BC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Ярким музыкальным языком обладает «Детский альбом» Чайковского. Содержание цикла напоминает один день ребенка, с его играми и огорчениями.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Фольклорность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материла, удивительная мелодика сделали этот цикл востребованным и в наши дни.</w:t>
      </w:r>
    </w:p>
    <w:p w:rsidR="00DA27BC" w:rsidRDefault="00DA27BC" w:rsidP="00DA27BC">
      <w:pPr>
        <w:spacing w:after="100" w:afterAutospacing="1" w:line="300" w:lineRule="atLeast"/>
        <w:outlineLvl w:val="4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shd w:val="clear" w:color="auto" w:fill="FFFFFF"/>
          <w:lang w:eastAsia="ru-RU"/>
        </w:rPr>
        <w:t>Чайковский: «Детский альбом». История создания</w:t>
      </w:r>
    </w:p>
    <w:p w:rsidR="00DA27BC" w:rsidRDefault="00DA27BC" w:rsidP="00DA27BC">
      <w:pPr>
        <w:spacing w:after="100" w:afterAutospacing="1" w:line="300" w:lineRule="atLeast"/>
        <w:outlineLvl w:val="4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Замысел композитора о написании детского цикла можно отнести к февралю 1878 года. Чайковский находился в заграничном путешествии. В одном из писем к знакомым он сообщает о желании создать небольшой сборник легких пьес для детского исполнения. По аналогии с «Альбомом для юношества» Шумана.</w:t>
      </w:r>
    </w:p>
    <w:p w:rsidR="00DA27BC" w:rsidRDefault="00DA27BC" w:rsidP="00DA27BC">
      <w:pPr>
        <w:spacing w:after="100" w:afterAutospacing="1" w:line="300" w:lineRule="atLeast"/>
        <w:outlineLvl w:val="4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Опус был полностью окончен в мае 1878 года. Музыкальные номера связаны между собой в небольшие микроциклы. Глубину подтекста, сложный жизненный период скрыл под мелодичными интонациями Чайковский. «Детский альбом», история создания которого связана с семьей сестры композитора, заслуживает того, чтобы называться шедевром...</w:t>
      </w:r>
    </w:p>
    <w:p w:rsidR="00DA27BC" w:rsidRDefault="00DA27BC" w:rsidP="00DA27BC">
      <w:pPr>
        <w:spacing w:after="100" w:afterAutospacing="1" w:line="300" w:lineRule="atLeast"/>
        <w:outlineLvl w:val="4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shd w:val="clear" w:color="auto" w:fill="FFFFFF"/>
          <w:lang w:eastAsia="ru-RU"/>
        </w:rPr>
        <w:t>Семья Давыдовых</w:t>
      </w:r>
    </w:p>
    <w:p w:rsidR="00DA27BC" w:rsidRDefault="00DA27BC" w:rsidP="00DA27BC">
      <w:pPr>
        <w:spacing w:after="100" w:afterAutospacing="1" w:line="300" w:lineRule="atLeast"/>
        <w:outlineLvl w:val="4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Александра Ильинична, ее муж и дети всегда радовались приезду Чайковского в их дом. Село Каменка возле Киева – родовое поместье дворянской семьи Давыдовых. Сестра Чайковского, в замужестве Давыдова, с удовольствием принимала брата в этом большом, уютном доме.</w:t>
      </w:r>
    </w:p>
    <w:p w:rsidR="00DA27BC" w:rsidRDefault="00DA27BC" w:rsidP="00DA27BC">
      <w:pPr>
        <w:spacing w:after="100" w:afterAutospacing="1" w:line="300" w:lineRule="atLeast"/>
        <w:outlineLvl w:val="4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Петр Ильич много времени уделял детям своей сестры. Он подолгу играл и гулял с ними. Умел рассказывать интересные истории о странах, в которых побывал. Со вниманием прислушивался к рассказам племянников о проведенном дне или разных событиях из их жизни.</w:t>
      </w:r>
    </w:p>
    <w:p w:rsidR="00DA27BC" w:rsidRDefault="00DA27BC" w:rsidP="00DA27BC">
      <w:pPr>
        <w:spacing w:after="100" w:afterAutospacing="1" w:line="300" w:lineRule="atLeast"/>
        <w:outlineLvl w:val="4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Семь детей Александры Ильиничны наполняли поместье задорным смехом, веселыми играми. Под впечатлением от этой дружной семьи и был написан «Детский альбом». Он посвящен автором своему племяннику, Володе Давыдову.</w:t>
      </w:r>
    </w:p>
    <w:p w:rsidR="00DA27BC" w:rsidRDefault="00DA27BC" w:rsidP="00DA27BC">
      <w:pPr>
        <w:spacing w:after="100" w:afterAutospacing="1" w:line="300" w:lineRule="atLeast"/>
        <w:outlineLvl w:val="4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shd w:val="clear" w:color="auto" w:fill="FFFFFF"/>
          <w:lang w:eastAsia="ru-RU"/>
        </w:rPr>
        <w:t>«Детский альбом» Чайковского: содержание</w:t>
      </w:r>
    </w:p>
    <w:p w:rsidR="00DA27BC" w:rsidRDefault="00DA27BC" w:rsidP="00DA27BC">
      <w:pPr>
        <w:spacing w:after="100" w:afterAutospacing="1" w:line="300" w:lineRule="atLeast"/>
        <w:outlineLvl w:val="4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Программное содержание цикла выстроено композитором в определенной последовательности. Искусствоведы логично делят опус на утро, день и вечер детского дня.</w:t>
      </w:r>
    </w:p>
    <w:p w:rsidR="00DA27BC" w:rsidRDefault="00DA27BC" w:rsidP="00DA27BC">
      <w:pPr>
        <w:spacing w:after="100" w:afterAutospacing="1" w:line="300" w:lineRule="atLeast"/>
        <w:outlineLvl w:val="4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Игры, песни, танцы – просты и незатейливы пьесы Чайковского. «Детский альбом» по праву является источником вдохновения для детского творчества. Стихи, картины, в основе которых лежат миниатюры опуса, развивают образное мышление детей. Позволяют интегрировать различные виды искусства, формируют целостное восприятие окружающего мира.</w:t>
      </w:r>
    </w:p>
    <w:p w:rsidR="00DA27BC" w:rsidRDefault="00DA27BC" w:rsidP="00DA27BC">
      <w:pPr>
        <w:rPr>
          <w:rFonts w:ascii="Times New Roman" w:hAnsi="Times New Roman" w:cs="Times New Roman"/>
          <w:b/>
          <w:sz w:val="28"/>
          <w:szCs w:val="28"/>
        </w:rPr>
      </w:pPr>
    </w:p>
    <w:p w:rsidR="00DA27BC" w:rsidRDefault="00DA27BC" w:rsidP="00DA27B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B4F75" w:rsidRDefault="002B4F75"/>
    <w:sectPr w:rsidR="002B4F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3196"/>
    <w:rsid w:val="002B4F75"/>
    <w:rsid w:val="00D33196"/>
    <w:rsid w:val="00DA2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6E38A5"/>
  <w15:chartTrackingRefBased/>
  <w15:docId w15:val="{01E75CD8-0686-452B-8704-95D8F5CA9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27B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668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491</Words>
  <Characters>2801</Characters>
  <Application>Microsoft Office Word</Application>
  <DocSecurity>0</DocSecurity>
  <Lines>23</Lines>
  <Paragraphs>6</Paragraphs>
  <ScaleCrop>false</ScaleCrop>
  <Company/>
  <LinksUpToDate>false</LinksUpToDate>
  <CharactersWithSpaces>3286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2024-12-08T18:00:00Z</dcterms:created>
  <dcterms:modified xsi:type="dcterms:W3CDTF">2024-12-08T18:02:00Z</dcterms:modified>
</cp:coreProperties>
</file>